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41011">
      <w:pPr>
        <w:jc w:val="center"/>
        <w:rPr>
          <w:rFonts w:ascii="Book Antiqua" w:hAnsi="Book Antiqua"/>
          <w:b/>
          <w:sz w:val="40"/>
          <w:szCs w:val="40"/>
        </w:rPr>
      </w:pPr>
      <w:r>
        <w:rPr>
          <w:rFonts w:ascii="Book Antiqua" w:hAnsi="Book Antiqua"/>
          <w:b/>
          <w:sz w:val="40"/>
          <w:szCs w:val="40"/>
        </w:rPr>
        <w:t>Institute of Space Technology</w:t>
      </w:r>
    </w:p>
    <w:p w14:paraId="51414CFB">
      <w:pPr>
        <w:jc w:val="center"/>
        <w:rPr>
          <w:rFonts w:ascii="Book Antiqua" w:hAnsi="Book Antiqua"/>
          <w:b/>
          <w:sz w:val="40"/>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5CCC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4B00856E">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2B08607C">
      <w:pPr>
        <w:autoSpaceDE w:val="0"/>
        <w:autoSpaceDN w:val="0"/>
        <w:adjustRightInd w:val="0"/>
        <w:jc w:val="center"/>
        <w:rPr>
          <w:rFonts w:ascii="Arial" w:hAnsi="Arial" w:cs="Arial"/>
          <w:b/>
          <w:bCs/>
          <w:sz w:val="20"/>
          <w:szCs w:val="20"/>
          <w:u w:val="single"/>
        </w:rPr>
      </w:pPr>
    </w:p>
    <w:p w14:paraId="7108592F">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authoirzed distributors / suppliers / Contractors, registered with Income Tax and Sales Tax Department for supply of the followings:</w:t>
      </w:r>
    </w:p>
    <w:p w14:paraId="6CB6ADC3">
      <w:pPr>
        <w:autoSpaceDE w:val="0"/>
        <w:autoSpaceDN w:val="0"/>
        <w:adjustRightInd w:val="0"/>
        <w:jc w:val="both"/>
        <w:rPr>
          <w:rFonts w:ascii="Arial" w:hAnsi="Arial" w:cs="Arial"/>
          <w:sz w:val="20"/>
          <w:szCs w:val="20"/>
        </w:rPr>
      </w:pPr>
    </w:p>
    <w:tbl>
      <w:tblPr>
        <w:tblStyle w:val="3"/>
        <w:tblW w:w="1003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337"/>
        <w:gridCol w:w="2964"/>
        <w:gridCol w:w="1269"/>
        <w:gridCol w:w="1572"/>
        <w:gridCol w:w="1350"/>
      </w:tblGrid>
      <w:tr w14:paraId="5482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4092B147">
            <w:pPr>
              <w:autoSpaceDE w:val="0"/>
              <w:autoSpaceDN w:val="0"/>
              <w:adjustRightInd w:val="0"/>
              <w:jc w:val="center"/>
              <w:rPr>
                <w:rFonts w:ascii="Arial" w:hAnsi="Arial" w:cs="Arial"/>
                <w:b/>
                <w:bCs/>
                <w:sz w:val="22"/>
                <w:szCs w:val="22"/>
              </w:rPr>
            </w:pPr>
            <w:r>
              <w:rPr>
                <w:rFonts w:ascii="Arial" w:hAnsi="Arial" w:cs="Arial"/>
                <w:b/>
                <w:bCs/>
                <w:sz w:val="22"/>
                <w:szCs w:val="22"/>
              </w:rPr>
              <w:t>Sr.</w:t>
            </w:r>
          </w:p>
        </w:tc>
        <w:tc>
          <w:tcPr>
            <w:tcW w:w="2337" w:type="dxa"/>
            <w:vAlign w:val="center"/>
          </w:tcPr>
          <w:p w14:paraId="46FA801A">
            <w:pPr>
              <w:autoSpaceDE w:val="0"/>
              <w:autoSpaceDN w:val="0"/>
              <w:adjustRightInd w:val="0"/>
              <w:jc w:val="center"/>
              <w:rPr>
                <w:rFonts w:ascii="Arial" w:hAnsi="Arial" w:cs="Arial"/>
                <w:b/>
                <w:bCs/>
                <w:sz w:val="22"/>
                <w:szCs w:val="22"/>
              </w:rPr>
            </w:pPr>
            <w:r>
              <w:rPr>
                <w:rFonts w:ascii="Arial" w:hAnsi="Arial" w:cs="Arial"/>
                <w:b/>
                <w:bCs/>
                <w:sz w:val="22"/>
                <w:szCs w:val="22"/>
              </w:rPr>
              <w:t>IT Ref No.</w:t>
            </w:r>
          </w:p>
        </w:tc>
        <w:tc>
          <w:tcPr>
            <w:tcW w:w="2964" w:type="dxa"/>
            <w:vAlign w:val="center"/>
          </w:tcPr>
          <w:p w14:paraId="7682E920">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5E494FAF">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0A4B9922">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350" w:type="dxa"/>
            <w:vAlign w:val="center"/>
          </w:tcPr>
          <w:p w14:paraId="71FD2CB5">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14:paraId="2CE4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0AD85877">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2337" w:type="dxa"/>
            <w:vAlign w:val="center"/>
          </w:tcPr>
          <w:p w14:paraId="07E57F16">
            <w:pPr>
              <w:ind w:firstLine="110" w:firstLineChars="50"/>
              <w:rPr>
                <w:rFonts w:ascii="Arial" w:hAnsi="Arial" w:cs="Arial"/>
                <w:sz w:val="22"/>
                <w:szCs w:val="22"/>
              </w:rPr>
            </w:pPr>
            <w:r>
              <w:rPr>
                <w:rFonts w:hint="default" w:ascii="Arial" w:hAnsi="Arial" w:cs="Arial"/>
                <w:sz w:val="22"/>
                <w:szCs w:val="22"/>
                <w:lang w:val="en-US"/>
              </w:rPr>
              <w:t>SV-2526-CW-002</w:t>
            </w:r>
          </w:p>
        </w:tc>
        <w:tc>
          <w:tcPr>
            <w:tcW w:w="2964" w:type="dxa"/>
            <w:vAlign w:val="center"/>
          </w:tcPr>
          <w:p w14:paraId="4A7CABC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Provision of Water Bore - Tube Well</w:t>
            </w:r>
          </w:p>
        </w:tc>
        <w:tc>
          <w:tcPr>
            <w:tcW w:w="1269" w:type="dxa"/>
            <w:vAlign w:val="center"/>
          </w:tcPr>
          <w:p w14:paraId="34A2C00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N.A</w:t>
            </w:r>
          </w:p>
        </w:tc>
        <w:tc>
          <w:tcPr>
            <w:tcW w:w="1572" w:type="dxa"/>
            <w:vAlign w:val="center"/>
          </w:tcPr>
          <w:p w14:paraId="1CF01C1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25</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7DD0A270">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26F5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452AF91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w:t>
            </w:r>
          </w:p>
        </w:tc>
        <w:tc>
          <w:tcPr>
            <w:tcW w:w="2337" w:type="dxa"/>
            <w:vAlign w:val="center"/>
          </w:tcPr>
          <w:p w14:paraId="7A255E09">
            <w:pPr>
              <w:rPr>
                <w:rFonts w:hint="default" w:ascii="Arial" w:hAnsi="Arial" w:cs="Arial"/>
                <w:sz w:val="22"/>
                <w:szCs w:val="22"/>
                <w:lang w:val="en-US"/>
              </w:rPr>
            </w:pPr>
            <w:r>
              <w:rPr>
                <w:rFonts w:hint="default" w:ascii="Arial" w:hAnsi="Arial" w:cs="Arial"/>
                <w:sz w:val="22"/>
                <w:szCs w:val="22"/>
                <w:lang w:val="en-US"/>
              </w:rPr>
              <w:t>RFQ-2526-Admin-01</w:t>
            </w:r>
          </w:p>
        </w:tc>
        <w:tc>
          <w:tcPr>
            <w:tcW w:w="2964" w:type="dxa"/>
            <w:vAlign w:val="center"/>
          </w:tcPr>
          <w:p w14:paraId="1DB5A5D5">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Catering &amp; Food Services for Convocation- 2025</w:t>
            </w:r>
          </w:p>
        </w:tc>
        <w:tc>
          <w:tcPr>
            <w:tcW w:w="1269" w:type="dxa"/>
            <w:vAlign w:val="center"/>
          </w:tcPr>
          <w:p w14:paraId="38275489">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NA</w:t>
            </w:r>
          </w:p>
        </w:tc>
        <w:tc>
          <w:tcPr>
            <w:tcW w:w="1572" w:type="dxa"/>
            <w:vAlign w:val="center"/>
          </w:tcPr>
          <w:p w14:paraId="62ED02D6">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26</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1F4D63C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Rs.2,000/-</w:t>
            </w:r>
          </w:p>
        </w:tc>
      </w:tr>
      <w:tr w14:paraId="35C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4808311">
            <w:pPr>
              <w:autoSpaceDE w:val="0"/>
              <w:autoSpaceDN w:val="0"/>
              <w:adjustRightInd w:val="0"/>
              <w:jc w:val="center"/>
              <w:rPr>
                <w:rFonts w:ascii="Arial" w:hAnsi="Arial" w:cs="Arial"/>
                <w:bCs/>
                <w:sz w:val="22"/>
                <w:szCs w:val="22"/>
              </w:rPr>
            </w:pPr>
            <w:r>
              <w:rPr>
                <w:rFonts w:ascii="Arial" w:hAnsi="Arial" w:cs="Arial"/>
                <w:bCs/>
                <w:sz w:val="22"/>
                <w:szCs w:val="22"/>
              </w:rPr>
              <w:t>2</w:t>
            </w:r>
          </w:p>
        </w:tc>
        <w:tc>
          <w:tcPr>
            <w:tcW w:w="2337" w:type="dxa"/>
            <w:vAlign w:val="center"/>
          </w:tcPr>
          <w:p w14:paraId="2C5102C5">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2526</w:t>
            </w:r>
            <w:r>
              <w:rPr>
                <w:rFonts w:ascii="Arial" w:hAnsi="Arial" w:cs="Arial"/>
                <w:sz w:val="22"/>
                <w:szCs w:val="22"/>
              </w:rPr>
              <w:t>-</w:t>
            </w:r>
            <w:r>
              <w:rPr>
                <w:rFonts w:hint="default" w:ascii="Arial" w:hAnsi="Arial" w:cs="Arial"/>
                <w:sz w:val="22"/>
                <w:szCs w:val="22"/>
                <w:lang w:val="en-US"/>
              </w:rPr>
              <w:t>00003</w:t>
            </w:r>
            <w:r>
              <w:rPr>
                <w:rFonts w:ascii="Arial" w:hAnsi="Arial" w:cs="Arial"/>
                <w:sz w:val="22"/>
                <w:szCs w:val="22"/>
              </w:rPr>
              <w:t>-L</w:t>
            </w:r>
          </w:p>
        </w:tc>
        <w:tc>
          <w:tcPr>
            <w:tcW w:w="2964" w:type="dxa"/>
            <w:vAlign w:val="center"/>
          </w:tcPr>
          <w:p w14:paraId="41DB0F51">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Pin/Stapler Machine for Printing Press Setup</w:t>
            </w:r>
          </w:p>
        </w:tc>
        <w:tc>
          <w:tcPr>
            <w:tcW w:w="1269" w:type="dxa"/>
            <w:vAlign w:val="center"/>
          </w:tcPr>
          <w:p w14:paraId="6708851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6398B251">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27</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19CB046F">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40FA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3D3B0F8">
            <w:pPr>
              <w:autoSpaceDE w:val="0"/>
              <w:autoSpaceDN w:val="0"/>
              <w:adjustRightInd w:val="0"/>
              <w:jc w:val="center"/>
              <w:rPr>
                <w:rFonts w:ascii="Arial" w:hAnsi="Arial" w:cs="Arial"/>
                <w:bCs/>
                <w:sz w:val="22"/>
                <w:szCs w:val="22"/>
              </w:rPr>
            </w:pPr>
            <w:r>
              <w:rPr>
                <w:rFonts w:ascii="Arial" w:hAnsi="Arial" w:cs="Arial"/>
                <w:bCs/>
                <w:sz w:val="22"/>
                <w:szCs w:val="22"/>
              </w:rPr>
              <w:t>3</w:t>
            </w:r>
          </w:p>
        </w:tc>
        <w:tc>
          <w:tcPr>
            <w:tcW w:w="2337" w:type="dxa"/>
            <w:vAlign w:val="center"/>
          </w:tcPr>
          <w:p w14:paraId="1E424E38">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2526</w:t>
            </w:r>
            <w:r>
              <w:rPr>
                <w:rFonts w:ascii="Arial" w:hAnsi="Arial" w:cs="Arial"/>
                <w:sz w:val="22"/>
                <w:szCs w:val="22"/>
              </w:rPr>
              <w:t>-</w:t>
            </w:r>
            <w:r>
              <w:rPr>
                <w:rFonts w:hint="default" w:ascii="Arial" w:hAnsi="Arial" w:cs="Arial"/>
                <w:sz w:val="22"/>
                <w:szCs w:val="22"/>
                <w:lang w:val="en-US"/>
              </w:rPr>
              <w:t>00004</w:t>
            </w:r>
            <w:r>
              <w:rPr>
                <w:rFonts w:ascii="Arial" w:hAnsi="Arial" w:cs="Arial"/>
                <w:sz w:val="22"/>
                <w:szCs w:val="22"/>
              </w:rPr>
              <w:t>- L</w:t>
            </w:r>
          </w:p>
        </w:tc>
        <w:tc>
          <w:tcPr>
            <w:tcW w:w="2964" w:type="dxa"/>
            <w:vAlign w:val="center"/>
          </w:tcPr>
          <w:p w14:paraId="1A32D955">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Paper Cutter for Printing Press</w:t>
            </w:r>
          </w:p>
        </w:tc>
        <w:tc>
          <w:tcPr>
            <w:tcW w:w="1269" w:type="dxa"/>
            <w:vAlign w:val="center"/>
          </w:tcPr>
          <w:p w14:paraId="062E635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45F5D323">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27</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64B981AD">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1BE1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25897447">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4</w:t>
            </w:r>
          </w:p>
        </w:tc>
        <w:tc>
          <w:tcPr>
            <w:tcW w:w="2337" w:type="dxa"/>
            <w:vAlign w:val="center"/>
          </w:tcPr>
          <w:p w14:paraId="1AA1B10A">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2526</w:t>
            </w:r>
            <w:r>
              <w:rPr>
                <w:rFonts w:ascii="Arial" w:hAnsi="Arial" w:cs="Arial"/>
                <w:sz w:val="22"/>
                <w:szCs w:val="22"/>
              </w:rPr>
              <w:t>-</w:t>
            </w:r>
            <w:r>
              <w:rPr>
                <w:rFonts w:hint="default" w:ascii="Arial" w:hAnsi="Arial" w:cs="Arial"/>
                <w:sz w:val="22"/>
                <w:szCs w:val="22"/>
                <w:lang w:val="en-US"/>
              </w:rPr>
              <w:t>00005</w:t>
            </w:r>
            <w:r>
              <w:rPr>
                <w:rFonts w:ascii="Arial" w:hAnsi="Arial" w:cs="Arial"/>
                <w:sz w:val="22"/>
                <w:szCs w:val="22"/>
              </w:rPr>
              <w:t>-L</w:t>
            </w:r>
          </w:p>
        </w:tc>
        <w:tc>
          <w:tcPr>
            <w:tcW w:w="2964" w:type="dxa"/>
            <w:vAlign w:val="center"/>
          </w:tcPr>
          <w:p w14:paraId="5966FD6F">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Printing Press Machine</w:t>
            </w:r>
          </w:p>
        </w:tc>
        <w:tc>
          <w:tcPr>
            <w:tcW w:w="1269" w:type="dxa"/>
            <w:vAlign w:val="center"/>
          </w:tcPr>
          <w:p w14:paraId="548FBDE5">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745C2A98">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27</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2A02BC6E">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6576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6A4132A6">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5</w:t>
            </w:r>
          </w:p>
        </w:tc>
        <w:tc>
          <w:tcPr>
            <w:tcW w:w="2337" w:type="dxa"/>
            <w:vAlign w:val="center"/>
          </w:tcPr>
          <w:p w14:paraId="29D60FC4">
            <w:pPr>
              <w:rPr>
                <w:rFonts w:hint="default" w:ascii="Arial" w:hAnsi="Arial" w:eastAsia="Times New Roman" w:cs="Arial"/>
                <w:sz w:val="22"/>
                <w:szCs w:val="22"/>
                <w:lang w:val="en-US" w:eastAsia="en-US" w:bidi="ar-SA"/>
              </w:rPr>
            </w:pPr>
            <w:r>
              <w:rPr>
                <w:rFonts w:ascii="Arial" w:hAnsi="Arial" w:cs="Arial"/>
                <w:sz w:val="22"/>
                <w:szCs w:val="22"/>
              </w:rPr>
              <w:t>RFQ-</w:t>
            </w:r>
            <w:r>
              <w:rPr>
                <w:rFonts w:hint="default" w:ascii="Arial" w:hAnsi="Arial" w:cs="Arial"/>
                <w:sz w:val="22"/>
                <w:szCs w:val="22"/>
                <w:lang w:val="en-US"/>
              </w:rPr>
              <w:t>2526</w:t>
            </w:r>
            <w:r>
              <w:rPr>
                <w:rFonts w:ascii="Arial" w:hAnsi="Arial" w:cs="Arial"/>
                <w:sz w:val="22"/>
                <w:szCs w:val="22"/>
              </w:rPr>
              <w:t>-</w:t>
            </w:r>
            <w:r>
              <w:rPr>
                <w:rFonts w:hint="default" w:ascii="Arial" w:hAnsi="Arial" w:cs="Arial"/>
                <w:sz w:val="22"/>
                <w:szCs w:val="22"/>
                <w:lang w:val="en-US"/>
              </w:rPr>
              <w:t>00006</w:t>
            </w:r>
            <w:r>
              <w:rPr>
                <w:rFonts w:ascii="Arial" w:hAnsi="Arial" w:cs="Arial"/>
                <w:sz w:val="22"/>
                <w:szCs w:val="22"/>
              </w:rPr>
              <w:t>-L</w:t>
            </w:r>
          </w:p>
        </w:tc>
        <w:tc>
          <w:tcPr>
            <w:tcW w:w="2964" w:type="dxa"/>
            <w:vAlign w:val="center"/>
          </w:tcPr>
          <w:p w14:paraId="46E2D141">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Vacuum Plate Exposure/Maker for Printing Press Machine</w:t>
            </w:r>
          </w:p>
        </w:tc>
        <w:tc>
          <w:tcPr>
            <w:tcW w:w="1269" w:type="dxa"/>
            <w:vAlign w:val="center"/>
          </w:tcPr>
          <w:p w14:paraId="3DB6D85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37695BB1">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27</w:t>
            </w:r>
            <w:bookmarkStart w:id="0" w:name="_GoBack"/>
            <w:bookmarkEnd w:id="0"/>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0345B4C5">
            <w:pPr>
              <w:autoSpaceDE w:val="0"/>
              <w:autoSpaceDN w:val="0"/>
              <w:adjustRightInd w:val="0"/>
              <w:jc w:val="center"/>
              <w:rPr>
                <w:rFonts w:ascii="Arial" w:hAnsi="Arial" w:cs="Arial"/>
                <w:bCs/>
                <w:sz w:val="22"/>
                <w:szCs w:val="22"/>
              </w:rPr>
            </w:pPr>
            <w:r>
              <w:rPr>
                <w:rFonts w:ascii="Arial" w:hAnsi="Arial" w:cs="Arial"/>
                <w:bCs/>
                <w:sz w:val="22"/>
                <w:szCs w:val="22"/>
              </w:rPr>
              <w:t>Rs.2,000/-</w:t>
            </w:r>
          </w:p>
        </w:tc>
      </w:tr>
    </w:tbl>
    <w:p w14:paraId="4DC18CDD">
      <w:pPr>
        <w:autoSpaceDE w:val="0"/>
        <w:autoSpaceDN w:val="0"/>
        <w:adjustRightInd w:val="0"/>
        <w:rPr>
          <w:rFonts w:ascii="Arial" w:hAnsi="Arial" w:cs="Arial"/>
          <w:sz w:val="20"/>
          <w:szCs w:val="20"/>
        </w:rPr>
      </w:pPr>
    </w:p>
    <w:p w14:paraId="4A9FB4A1">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in form of demand draft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657CFBC7">
      <w:pPr>
        <w:autoSpaceDE w:val="0"/>
        <w:autoSpaceDN w:val="0"/>
        <w:adjustRightInd w:val="0"/>
        <w:jc w:val="both"/>
        <w:rPr>
          <w:rFonts w:ascii="Arial" w:hAnsi="Arial" w:cs="Arial"/>
          <w:sz w:val="20"/>
          <w:szCs w:val="20"/>
        </w:rPr>
      </w:pPr>
    </w:p>
    <w:p w14:paraId="5FDD5D08">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mentioned closing dates by </w:t>
      </w:r>
      <w:r>
        <w:rPr>
          <w:rFonts w:ascii="Arial" w:hAnsi="Arial" w:cs="Arial"/>
          <w:b/>
          <w:sz w:val="20"/>
          <w:szCs w:val="20"/>
        </w:rPr>
        <w:t>11:</w:t>
      </w:r>
      <w:r>
        <w:rPr>
          <w:rFonts w:hint="default" w:ascii="Arial" w:hAnsi="Arial" w:cs="Arial"/>
          <w:b/>
          <w:sz w:val="20"/>
          <w:szCs w:val="20"/>
          <w:lang w:val="en-US"/>
        </w:rPr>
        <w:t>00</w:t>
      </w:r>
      <w:r>
        <w:rPr>
          <w:rFonts w:ascii="Arial" w:hAnsi="Arial" w:cs="Arial"/>
          <w:b/>
          <w:sz w:val="20"/>
          <w:szCs w:val="20"/>
        </w:rPr>
        <w:t xml:space="preserve"> hours</w:t>
      </w:r>
      <w:r>
        <w:rPr>
          <w:rFonts w:ascii="Arial" w:hAnsi="Arial" w:cs="Arial"/>
          <w:sz w:val="20"/>
          <w:szCs w:val="20"/>
        </w:rPr>
        <w:t xml:space="preserve">. Bids will be opened the same day at </w:t>
      </w:r>
      <w:r>
        <w:rPr>
          <w:rFonts w:hint="default" w:ascii="Arial" w:hAnsi="Arial" w:cs="Arial"/>
          <w:b/>
          <w:sz w:val="20"/>
          <w:szCs w:val="20"/>
          <w:lang w:val="en-US"/>
        </w:rPr>
        <w:t>11</w:t>
      </w:r>
      <w:r>
        <w:rPr>
          <w:rFonts w:ascii="Arial" w:hAnsi="Arial" w:cs="Arial"/>
          <w:b/>
          <w:sz w:val="20"/>
          <w:szCs w:val="20"/>
        </w:rPr>
        <w:t>:</w:t>
      </w:r>
      <w:r>
        <w:rPr>
          <w:rFonts w:hint="default" w:ascii="Arial" w:hAnsi="Arial" w:cs="Arial"/>
          <w:b/>
          <w:sz w:val="20"/>
          <w:szCs w:val="20"/>
          <w:lang w:val="en-US"/>
        </w:rPr>
        <w:t>30</w:t>
      </w:r>
      <w:r>
        <w:rPr>
          <w:rFonts w:ascii="Arial" w:hAnsi="Arial" w:cs="Arial"/>
          <w:b/>
          <w:sz w:val="20"/>
          <w:szCs w:val="20"/>
        </w:rPr>
        <w:t xml:space="preserve"> hours</w:t>
      </w:r>
      <w:r>
        <w:rPr>
          <w:rFonts w:ascii="Arial" w:hAnsi="Arial" w:cs="Arial"/>
          <w:sz w:val="20"/>
          <w:szCs w:val="20"/>
        </w:rPr>
        <w:t xml:space="preserve"> respectively. This advertisement is also available on </w:t>
      </w:r>
      <w:r>
        <w:rPr>
          <w:rFonts w:hint="default" w:ascii="Arial" w:hAnsi="Arial" w:cs="Arial"/>
          <w:sz w:val="20"/>
          <w:szCs w:val="20"/>
          <w:lang w:val="en-US"/>
        </w:rPr>
        <w:t xml:space="preserve">IST website </w:t>
      </w:r>
      <w:r>
        <w:rPr>
          <w:rFonts w:hint="default" w:ascii="Arial" w:hAnsi="Arial" w:cs="Arial"/>
          <w:sz w:val="20"/>
          <w:szCs w:val="20"/>
          <w:lang w:val="en-US"/>
        </w:rPr>
        <w:fldChar w:fldCharType="begin"/>
      </w:r>
      <w:r>
        <w:rPr>
          <w:rFonts w:hint="default" w:ascii="Arial" w:hAnsi="Arial" w:cs="Arial"/>
          <w:sz w:val="20"/>
          <w:szCs w:val="20"/>
          <w:lang w:val="en-US"/>
        </w:rPr>
        <w:instrText xml:space="preserve"> HYPERLINK "http://www.IST.edu.pk," </w:instrText>
      </w:r>
      <w:r>
        <w:rPr>
          <w:rFonts w:hint="default" w:ascii="Arial" w:hAnsi="Arial" w:cs="Arial"/>
          <w:sz w:val="20"/>
          <w:szCs w:val="20"/>
          <w:lang w:val="en-US"/>
        </w:rPr>
        <w:fldChar w:fldCharType="separate"/>
      </w:r>
      <w:r>
        <w:rPr>
          <w:rStyle w:val="4"/>
          <w:rFonts w:hint="default" w:ascii="Arial" w:hAnsi="Arial" w:cs="Arial"/>
          <w:sz w:val="20"/>
          <w:szCs w:val="20"/>
          <w:lang w:val="en-US"/>
        </w:rPr>
        <w:t>www.IST.edu.pk,</w:t>
      </w:r>
      <w:r>
        <w:rPr>
          <w:rFonts w:hint="default" w:ascii="Arial" w:hAnsi="Arial" w:cs="Arial"/>
          <w:sz w:val="20"/>
          <w:szCs w:val="20"/>
          <w:lang w:val="en-US"/>
        </w:rPr>
        <w:fldChar w:fldCharType="end"/>
      </w:r>
      <w:r>
        <w:rPr>
          <w:rFonts w:hint="default" w:ascii="Arial" w:hAnsi="Arial" w:cs="Arial"/>
          <w:sz w:val="20"/>
          <w:szCs w:val="20"/>
          <w:lang w:val="en-US"/>
        </w:rPr>
        <w:t xml:space="preserve"> </w:t>
      </w:r>
      <w:r>
        <w:rPr>
          <w:rFonts w:ascii="Arial" w:hAnsi="Arial" w:cs="Arial"/>
          <w:sz w:val="20"/>
          <w:szCs w:val="20"/>
        </w:rPr>
        <w:t xml:space="preserve">PPRA website at </w:t>
      </w:r>
      <w:r>
        <w:rPr>
          <w:rFonts w:ascii="Arial" w:hAnsi="Arial" w:cs="Arial"/>
          <w:sz w:val="20"/>
          <w:szCs w:val="20"/>
        </w:rPr>
        <w:fldChar w:fldCharType="begin"/>
      </w:r>
      <w:r>
        <w:rPr>
          <w:rFonts w:ascii="Arial" w:hAnsi="Arial" w:cs="Arial"/>
          <w:sz w:val="20"/>
          <w:szCs w:val="20"/>
        </w:rPr>
        <w:instrText xml:space="preserve"> HYPERLINK "http://www.ppra.org.pk" </w:instrText>
      </w:r>
      <w:r>
        <w:rPr>
          <w:rFonts w:ascii="Arial" w:hAnsi="Arial" w:cs="Arial"/>
          <w:sz w:val="20"/>
          <w:szCs w:val="20"/>
        </w:rPr>
        <w:fldChar w:fldCharType="separate"/>
      </w:r>
      <w:r>
        <w:rPr>
          <w:rStyle w:val="4"/>
          <w:rFonts w:ascii="Arial" w:hAnsi="Arial" w:cs="Arial"/>
          <w:sz w:val="20"/>
          <w:szCs w:val="20"/>
        </w:rPr>
        <w:t>www.ppra.org.pk</w:t>
      </w:r>
      <w:r>
        <w:rPr>
          <w:rFonts w:ascii="Arial" w:hAnsi="Arial" w:cs="Arial"/>
          <w:sz w:val="20"/>
          <w:szCs w:val="20"/>
        </w:rPr>
        <w:fldChar w:fldCharType="end"/>
      </w:r>
      <w:r>
        <w:rPr>
          <w:rFonts w:hint="default" w:ascii="Arial" w:hAnsi="Arial" w:cs="Arial"/>
          <w:sz w:val="20"/>
          <w:szCs w:val="20"/>
          <w:lang w:val="en-US"/>
        </w:rPr>
        <w:t xml:space="preserve"> &amp; EPad’s</w:t>
      </w:r>
      <w:r>
        <w:rPr>
          <w:rFonts w:ascii="Arial" w:hAnsi="Arial" w:cs="Arial"/>
          <w:sz w:val="20"/>
          <w:szCs w:val="20"/>
        </w:rPr>
        <w:t xml:space="preserve">. </w:t>
      </w:r>
    </w:p>
    <w:p w14:paraId="59719A65">
      <w:pPr>
        <w:autoSpaceDE w:val="0"/>
        <w:autoSpaceDN w:val="0"/>
        <w:adjustRightInd w:val="0"/>
        <w:jc w:val="both"/>
        <w:rPr>
          <w:rFonts w:ascii="Arial" w:hAnsi="Arial" w:cs="Arial"/>
          <w:sz w:val="20"/>
          <w:szCs w:val="20"/>
        </w:rPr>
      </w:pPr>
    </w:p>
    <w:p w14:paraId="5E577700">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1D6DAD9D">
      <w:pPr>
        <w:autoSpaceDE w:val="0"/>
        <w:autoSpaceDN w:val="0"/>
        <w:adjustRightInd w:val="0"/>
        <w:jc w:val="both"/>
        <w:rPr>
          <w:rFonts w:ascii="Arial" w:hAnsi="Arial" w:cs="Arial"/>
          <w:sz w:val="18"/>
          <w:szCs w:val="18"/>
        </w:rPr>
      </w:pPr>
    </w:p>
    <w:p w14:paraId="017612D1">
      <w:pPr>
        <w:autoSpaceDE w:val="0"/>
        <w:autoSpaceDN w:val="0"/>
        <w:adjustRightInd w:val="0"/>
        <w:jc w:val="both"/>
        <w:rPr>
          <w:rFonts w:ascii="Arial" w:hAnsi="Arial" w:cs="Arial"/>
          <w:b/>
          <w:bCs/>
          <w:sz w:val="18"/>
          <w:szCs w:val="18"/>
        </w:rPr>
      </w:pPr>
    </w:p>
    <w:p w14:paraId="0DE886C5">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41D9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403BB8B4">
            <w:pPr>
              <w:autoSpaceDE w:val="0"/>
              <w:autoSpaceDN w:val="0"/>
              <w:adjustRightInd w:val="0"/>
              <w:jc w:val="center"/>
              <w:rPr>
                <w:rFonts w:ascii="Arial" w:hAnsi="Arial" w:cs="Arial"/>
                <w:b/>
                <w:bCs/>
                <w:sz w:val="20"/>
                <w:szCs w:val="18"/>
              </w:rPr>
            </w:pPr>
            <w:r>
              <w:rPr>
                <w:rFonts w:hint="default" w:ascii="Arial" w:hAnsi="Arial" w:cs="Arial"/>
                <w:b/>
                <w:bCs/>
                <w:sz w:val="20"/>
                <w:szCs w:val="18"/>
                <w:lang w:val="en-US"/>
              </w:rPr>
              <w:t>Deputy</w:t>
            </w:r>
            <w:r>
              <w:rPr>
                <w:rFonts w:ascii="Arial" w:hAnsi="Arial" w:cs="Arial"/>
                <w:b/>
                <w:bCs/>
                <w:sz w:val="20"/>
                <w:szCs w:val="18"/>
              </w:rPr>
              <w:t xml:space="preserve"> Director (Procurement) </w:t>
            </w:r>
          </w:p>
          <w:p w14:paraId="6A8390A4">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6FB4D8B6">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506AD7A8">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 xml:space="preserve">5670 </w:t>
            </w:r>
            <w:r>
              <w:rPr>
                <w:rFonts w:ascii="Arial" w:hAnsi="Arial" w:cs="Arial"/>
                <w:b/>
                <w:sz w:val="20"/>
                <w:szCs w:val="20"/>
              </w:rPr>
              <w:t>,</w:t>
            </w:r>
            <w:r>
              <w:rPr>
                <w:rFonts w:hint="default" w:ascii="Arial" w:hAnsi="Arial" w:cs="Arial"/>
                <w:b/>
                <w:sz w:val="20"/>
                <w:szCs w:val="20"/>
                <w:lang w:val="en-US"/>
              </w:rPr>
              <w:t xml:space="preserve"> </w:t>
            </w:r>
            <w:r>
              <w:rPr>
                <w:rFonts w:ascii="Arial" w:hAnsi="Arial" w:cs="Arial"/>
                <w:b/>
                <w:sz w:val="20"/>
                <w:szCs w:val="20"/>
              </w:rPr>
              <w:t xml:space="preserve">9075538 </w:t>
            </w:r>
          </w:p>
          <w:p w14:paraId="26ABEF78">
            <w:pPr>
              <w:jc w:val="center"/>
              <w:rPr>
                <w:rFonts w:ascii="Arial" w:hAnsi="Arial" w:cs="Arial"/>
                <w:sz w:val="18"/>
                <w:szCs w:val="18"/>
              </w:rPr>
            </w:pPr>
            <w:r>
              <w:rPr>
                <w:rFonts w:ascii="Arial" w:hAnsi="Arial" w:cs="Arial"/>
                <w:b/>
                <w:sz w:val="20"/>
                <w:szCs w:val="20"/>
              </w:rPr>
              <w:t xml:space="preserve">Fax No: 051–9275433  email: </w:t>
            </w:r>
            <w:r>
              <w:fldChar w:fldCharType="begin"/>
            </w:r>
            <w:r>
              <w:instrText xml:space="preserve"> HYPERLINK "mailto:maliha.zahid@ist.edu.pk" </w:instrText>
            </w:r>
            <w:r>
              <w:fldChar w:fldCharType="separate"/>
            </w:r>
            <w:r>
              <w:rPr>
                <w:rStyle w:val="4"/>
                <w:rFonts w:hint="default" w:ascii="Arial" w:hAnsi="Arial" w:cs="Arial"/>
                <w:b/>
                <w:sz w:val="20"/>
                <w:szCs w:val="20"/>
                <w:lang w:val="en-US"/>
              </w:rPr>
              <w:t>mgr</w:t>
            </w:r>
            <w:r>
              <w:rPr>
                <w:rStyle w:val="4"/>
                <w:rFonts w:ascii="Arial" w:hAnsi="Arial" w:cs="Arial"/>
                <w:b/>
                <w:sz w:val="20"/>
                <w:szCs w:val="20"/>
              </w:rPr>
              <w:t>.</w:t>
            </w:r>
            <w:r>
              <w:rPr>
                <w:rStyle w:val="4"/>
                <w:rFonts w:hint="default" w:ascii="Arial" w:hAnsi="Arial" w:cs="Arial"/>
                <w:b/>
                <w:sz w:val="20"/>
                <w:szCs w:val="20"/>
                <w:lang w:val="en-US"/>
              </w:rPr>
              <w:t>proc</w:t>
            </w:r>
            <w:r>
              <w:rPr>
                <w:rStyle w:val="4"/>
                <w:rFonts w:ascii="Arial" w:hAnsi="Arial" w:cs="Arial"/>
                <w:b/>
                <w:sz w:val="20"/>
                <w:szCs w:val="20"/>
              </w:rPr>
              <w:t>@ist.edu.pk</w:t>
            </w:r>
            <w:r>
              <w:rPr>
                <w:rStyle w:val="4"/>
                <w:rFonts w:ascii="Arial" w:hAnsi="Arial" w:cs="Arial"/>
                <w:b/>
                <w:sz w:val="20"/>
                <w:szCs w:val="20"/>
              </w:rPr>
              <w:fldChar w:fldCharType="end"/>
            </w:r>
          </w:p>
        </w:tc>
      </w:tr>
    </w:tbl>
    <w:p w14:paraId="4362AD11">
      <w:pPr>
        <w:rPr>
          <w:sz w:val="20"/>
          <w:szCs w:val="20"/>
        </w:rPr>
      </w:pPr>
    </w:p>
    <w:p w14:paraId="2BC85B03">
      <w:pPr>
        <w:spacing w:after="160" w:line="259" w:lineRule="auto"/>
        <w:ind w:firstLine="1200" w:firstLineChars="500"/>
        <w:rPr>
          <w:rFonts w:hint="default" w:ascii="Verdana" w:hAnsi="Verdana"/>
          <w:lang w:val="en-US"/>
        </w:rPr>
      </w:pPr>
    </w:p>
    <w:p w14:paraId="185B81EC">
      <w:pPr>
        <w:spacing w:after="160" w:line="259" w:lineRule="auto"/>
        <w:ind w:firstLine="1200" w:firstLineChars="500"/>
        <w:rPr>
          <w:rFonts w:ascii="Verdana" w:hAnsi="Verdana"/>
        </w:rPr>
      </w:pPr>
      <w:r>
        <w:rPr>
          <w:rFonts w:hint="default" w:ascii="Verdana" w:hAnsi="Verdana"/>
          <w:lang w:val="en-US"/>
        </w:rPr>
        <w:t>(This advertisement is also Published via E-Pad’s)</w:t>
      </w: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94FFA"/>
    <w:rsid w:val="001A6187"/>
    <w:rsid w:val="001C468D"/>
    <w:rsid w:val="001F43D3"/>
    <w:rsid w:val="0023582F"/>
    <w:rsid w:val="0027130C"/>
    <w:rsid w:val="002C3083"/>
    <w:rsid w:val="0039359C"/>
    <w:rsid w:val="003A5C5D"/>
    <w:rsid w:val="00470B77"/>
    <w:rsid w:val="004B3E9A"/>
    <w:rsid w:val="004E497D"/>
    <w:rsid w:val="00524B6D"/>
    <w:rsid w:val="00537D16"/>
    <w:rsid w:val="00540FE4"/>
    <w:rsid w:val="005E4E80"/>
    <w:rsid w:val="005F2F22"/>
    <w:rsid w:val="00621E1C"/>
    <w:rsid w:val="006767B9"/>
    <w:rsid w:val="006A2D7C"/>
    <w:rsid w:val="006E5388"/>
    <w:rsid w:val="00846475"/>
    <w:rsid w:val="008552A0"/>
    <w:rsid w:val="008A0444"/>
    <w:rsid w:val="00970B0E"/>
    <w:rsid w:val="00A366CA"/>
    <w:rsid w:val="00A5334D"/>
    <w:rsid w:val="00AB5492"/>
    <w:rsid w:val="00B20092"/>
    <w:rsid w:val="00B33D55"/>
    <w:rsid w:val="00B45F13"/>
    <w:rsid w:val="00B5543E"/>
    <w:rsid w:val="00B83D82"/>
    <w:rsid w:val="00BC5418"/>
    <w:rsid w:val="00C04798"/>
    <w:rsid w:val="00C33984"/>
    <w:rsid w:val="00C7109C"/>
    <w:rsid w:val="00C91F23"/>
    <w:rsid w:val="00CA52F7"/>
    <w:rsid w:val="00CF3DFA"/>
    <w:rsid w:val="00D026F8"/>
    <w:rsid w:val="00D30102"/>
    <w:rsid w:val="00DB52A3"/>
    <w:rsid w:val="00DC52F0"/>
    <w:rsid w:val="00DC7B23"/>
    <w:rsid w:val="00E2571C"/>
    <w:rsid w:val="00E77D29"/>
    <w:rsid w:val="00E87673"/>
    <w:rsid w:val="00EB683F"/>
    <w:rsid w:val="00EF0248"/>
    <w:rsid w:val="00FC2C4A"/>
    <w:rsid w:val="05CC0970"/>
    <w:rsid w:val="0A892BC4"/>
    <w:rsid w:val="0DDC057E"/>
    <w:rsid w:val="0ECB5B3F"/>
    <w:rsid w:val="11C71CC7"/>
    <w:rsid w:val="12CD73E7"/>
    <w:rsid w:val="13324651"/>
    <w:rsid w:val="13D11138"/>
    <w:rsid w:val="173B6366"/>
    <w:rsid w:val="1A4768A9"/>
    <w:rsid w:val="1CC424C0"/>
    <w:rsid w:val="1D786679"/>
    <w:rsid w:val="228D4E51"/>
    <w:rsid w:val="25D866C9"/>
    <w:rsid w:val="2C767F99"/>
    <w:rsid w:val="2C956634"/>
    <w:rsid w:val="2D6A0BB9"/>
    <w:rsid w:val="35E80567"/>
    <w:rsid w:val="368B572A"/>
    <w:rsid w:val="379C40A3"/>
    <w:rsid w:val="38E92E10"/>
    <w:rsid w:val="3C8700A1"/>
    <w:rsid w:val="3CFB11F6"/>
    <w:rsid w:val="3F027B6D"/>
    <w:rsid w:val="41087844"/>
    <w:rsid w:val="429D53BF"/>
    <w:rsid w:val="43E35CB2"/>
    <w:rsid w:val="49A90D25"/>
    <w:rsid w:val="4B8F6662"/>
    <w:rsid w:val="4E392B26"/>
    <w:rsid w:val="51565E42"/>
    <w:rsid w:val="540C2111"/>
    <w:rsid w:val="57297DFF"/>
    <w:rsid w:val="58A73382"/>
    <w:rsid w:val="6353190A"/>
    <w:rsid w:val="680E241B"/>
    <w:rsid w:val="6CEE3E0C"/>
    <w:rsid w:val="6D213EE1"/>
    <w:rsid w:val="73324C8B"/>
    <w:rsid w:val="75943524"/>
    <w:rsid w:val="782A7532"/>
    <w:rsid w:val="7C321558"/>
    <w:rsid w:val="7DE31833"/>
    <w:rsid w:val="7FA2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1</Pages>
  <Words>340</Words>
  <Characters>1943</Characters>
  <Lines>16</Lines>
  <Paragraphs>4</Paragraphs>
  <TotalTime>2</TotalTime>
  <ScaleCrop>false</ScaleCrop>
  <LinksUpToDate>false</LinksUpToDate>
  <CharactersWithSpaces>2279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2023-12-14T04:58:00Z</dcterms:created>
  <dc:creator>PROC JE-II (Muhammad Athar Yousaf)</dc:creator>
  <cp:lastModifiedBy>user</cp:lastModifiedBy>
  <cp:lastPrinted>2024-06-13T05:35:00Z</cp:lastPrinted>
  <dcterms:modified xsi:type="dcterms:W3CDTF">2025-08-05T03:34:26Z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10A5260C22254B44830816635AD8D25D_12</vt:lpwstr>
  </property>
</Properties>
</file>