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3BE7" w14:textId="07BA0243" w:rsidR="00C33984" w:rsidRDefault="00C33984" w:rsidP="00C33984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05F57798" w14:textId="77777777" w:rsidR="00896305" w:rsidRDefault="00896305" w:rsidP="00C33984">
      <w:pPr>
        <w:jc w:val="center"/>
        <w:rPr>
          <w:rFonts w:ascii="Verdana" w:hAnsi="Verdana"/>
          <w:b/>
        </w:rPr>
      </w:pPr>
    </w:p>
    <w:p w14:paraId="18E2EA48" w14:textId="77777777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54428C12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537D16" w:rsidRPr="00C95259" w14:paraId="7BCC06EA" w14:textId="77777777" w:rsidTr="00A63664">
        <w:tc>
          <w:tcPr>
            <w:tcW w:w="10440" w:type="dxa"/>
            <w:shd w:val="clear" w:color="auto" w:fill="E0E0E0"/>
          </w:tcPr>
          <w:p w14:paraId="1804660F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5D324B6C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84575B" w14:textId="39F991E6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r w:rsidR="00896305">
        <w:rPr>
          <w:rFonts w:ascii="Arial" w:hAnsi="Arial" w:cs="Arial"/>
          <w:sz w:val="20"/>
          <w:szCs w:val="20"/>
        </w:rPr>
        <w:t>authorized</w:t>
      </w:r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09183832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5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50"/>
        <w:gridCol w:w="3217"/>
        <w:gridCol w:w="1350"/>
        <w:gridCol w:w="1800"/>
      </w:tblGrid>
      <w:tr w:rsidR="00537D16" w:rsidRPr="00FB2AF9" w14:paraId="1F73AE77" w14:textId="77777777" w:rsidTr="00C04798">
        <w:trPr>
          <w:trHeight w:val="293"/>
        </w:trPr>
        <w:tc>
          <w:tcPr>
            <w:tcW w:w="541" w:type="dxa"/>
            <w:vAlign w:val="center"/>
          </w:tcPr>
          <w:p w14:paraId="01308CA4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250" w:type="dxa"/>
            <w:vAlign w:val="center"/>
          </w:tcPr>
          <w:p w14:paraId="3E902514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217" w:type="dxa"/>
            <w:vAlign w:val="center"/>
          </w:tcPr>
          <w:p w14:paraId="3AEB3E45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350" w:type="dxa"/>
            <w:vAlign w:val="center"/>
          </w:tcPr>
          <w:p w14:paraId="6DC09F60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800" w:type="dxa"/>
            <w:vAlign w:val="center"/>
          </w:tcPr>
          <w:p w14:paraId="11AF1C91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Submission </w:t>
            </w:r>
          </w:p>
          <w:p w14:paraId="05E78F5E" w14:textId="77777777" w:rsidR="00537D16" w:rsidRPr="00FB2AF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DC7B23" w:rsidRPr="00FB2AF9" w14:paraId="56770091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33F8D03E" w14:textId="77777777" w:rsidR="00DC7B23" w:rsidRPr="006565A2" w:rsidRDefault="00DC7B2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A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14:paraId="6B599929" w14:textId="538030F8" w:rsidR="00DC7B23" w:rsidRPr="006565A2" w:rsidRDefault="00DC7B23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RFQ-2223-000</w:t>
            </w:r>
            <w:r w:rsidR="003A2ABA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6755B466" w14:textId="5DD404AF" w:rsidR="00DC7B23" w:rsidRPr="006565A2" w:rsidRDefault="003A2ABA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Tower Workstation</w:t>
            </w:r>
          </w:p>
        </w:tc>
        <w:tc>
          <w:tcPr>
            <w:tcW w:w="1350" w:type="dxa"/>
            <w:vAlign w:val="center"/>
          </w:tcPr>
          <w:p w14:paraId="5DF6ACA8" w14:textId="3EB66F57" w:rsidR="00DC7B23" w:rsidRPr="006565A2" w:rsidRDefault="003A2AB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02-</w:t>
            </w:r>
            <w:r w:rsidR="00DC7B2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center"/>
          </w:tcPr>
          <w:p w14:paraId="5B4A8FAF" w14:textId="5C23EAE4" w:rsidR="00DC7B23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001B7D"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01B7D"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="00001B7D"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01B7D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  <w:tr w:rsidR="00DC7B23" w:rsidRPr="00FB2AF9" w14:paraId="1F683C8D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2E5DAC45" w14:textId="77777777" w:rsidR="00DC7B23" w:rsidRPr="006565A2" w:rsidRDefault="00DC7B2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14:paraId="5AA694A1" w14:textId="32444448" w:rsidR="00DC7B23" w:rsidRPr="006565A2" w:rsidRDefault="00DC7B23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</w:t>
            </w:r>
            <w:r w:rsidR="00C233D3">
              <w:rPr>
                <w:rFonts w:ascii="Arial" w:hAnsi="Arial" w:cs="Arial"/>
                <w:sz w:val="22"/>
                <w:szCs w:val="22"/>
              </w:rPr>
              <w:t>111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43A0BBDB" w14:textId="20B50A06" w:rsidR="00DC7B23" w:rsidRPr="006565A2" w:rsidRDefault="00C233D3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Lab Equipment (Mech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Engg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14:paraId="08539275" w14:textId="33ED7F80" w:rsidR="00DC7B23" w:rsidRPr="006565A2" w:rsidRDefault="00C233D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  <w:r w:rsidR="00DC7B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9265A70" w14:textId="001CBA2F" w:rsidR="00DC7B23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  <w:tr w:rsidR="00DC7B23" w:rsidRPr="00FB2AF9" w14:paraId="29301848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7CE7BA18" w14:textId="77777777" w:rsidR="00DC7B23" w:rsidRPr="006565A2" w:rsidRDefault="00DC7B2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50" w:type="dxa"/>
            <w:vAlign w:val="center"/>
          </w:tcPr>
          <w:p w14:paraId="60DB38DB" w14:textId="73138031" w:rsidR="00DC7B23" w:rsidRPr="006565A2" w:rsidRDefault="00DC7B23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</w:t>
            </w:r>
            <w:r w:rsidR="0085130B">
              <w:rPr>
                <w:rFonts w:ascii="Arial" w:hAnsi="Arial" w:cs="Arial"/>
                <w:sz w:val="22"/>
                <w:szCs w:val="22"/>
              </w:rPr>
              <w:t>00112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5521196D" w14:textId="6C55396A" w:rsidR="00DC7B23" w:rsidRPr="006565A2" w:rsidRDefault="0085130B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Computer</w:t>
            </w:r>
          </w:p>
        </w:tc>
        <w:tc>
          <w:tcPr>
            <w:tcW w:w="1350" w:type="dxa"/>
            <w:vAlign w:val="center"/>
          </w:tcPr>
          <w:p w14:paraId="71D94BB4" w14:textId="09419659" w:rsidR="00DC7B23" w:rsidRPr="006565A2" w:rsidRDefault="0085130B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02-</w:t>
            </w:r>
            <w:r w:rsidR="00DC7B2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center"/>
          </w:tcPr>
          <w:p w14:paraId="383A21D1" w14:textId="73506CA6" w:rsidR="00DC7B23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  <w:tr w:rsidR="00DC7B23" w:rsidRPr="00FB2AF9" w14:paraId="6AA52167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35205554" w14:textId="77777777" w:rsidR="00DC7B23" w:rsidRDefault="00DC7B2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50" w:type="dxa"/>
            <w:vAlign w:val="center"/>
          </w:tcPr>
          <w:p w14:paraId="347642D2" w14:textId="4AE24CD5" w:rsidR="00DC7B23" w:rsidRPr="006565A2" w:rsidRDefault="00DC7B23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</w:t>
            </w:r>
            <w:r w:rsidR="00A223A3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37EE3AD2" w14:textId="77777777" w:rsidR="00DC7B23" w:rsidRPr="006565A2" w:rsidRDefault="00DC7B23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Dell XPS 13 Laptop</w:t>
            </w:r>
          </w:p>
        </w:tc>
        <w:tc>
          <w:tcPr>
            <w:tcW w:w="1350" w:type="dxa"/>
            <w:vAlign w:val="center"/>
          </w:tcPr>
          <w:p w14:paraId="49535D89" w14:textId="3877D369" w:rsidR="00DC7B23" w:rsidRPr="006565A2" w:rsidRDefault="00DC7B2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A223A3">
              <w:rPr>
                <w:rFonts w:ascii="Arial" w:hAnsi="Arial" w:cs="Arial"/>
                <w:bCs/>
                <w:sz w:val="22"/>
                <w:szCs w:val="22"/>
              </w:rPr>
              <w:t>5-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14:paraId="1E38230B" w14:textId="145CC07A" w:rsidR="00DC7B23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  <w:tr w:rsidR="00473A3E" w:rsidRPr="00FB2AF9" w14:paraId="5DDF1A5A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188AA4B5" w14:textId="5302DA4B" w:rsidR="00473A3E" w:rsidRDefault="00473A3E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250" w:type="dxa"/>
            <w:vAlign w:val="center"/>
          </w:tcPr>
          <w:p w14:paraId="19DD6D00" w14:textId="5C7CDA80" w:rsidR="00473A3E" w:rsidRDefault="00473A3E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RFQ-2223-0011</w:t>
            </w:r>
            <w:r w:rsidR="00BD7F8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5EAB6A25" w14:textId="5CAA69D9" w:rsidR="00473A3E" w:rsidRDefault="00405E10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Dell OPTIPLEX-7090</w:t>
            </w:r>
            <w:r w:rsidR="00BD7F86">
              <w:rPr>
                <w:rFonts w:ascii="Arial" w:hAnsi="Arial" w:cs="Arial"/>
                <w:bCs/>
                <w:sz w:val="22"/>
                <w:szCs w:val="22"/>
              </w:rPr>
              <w:t xml:space="preserve"> (Desktop PC)</w:t>
            </w:r>
          </w:p>
        </w:tc>
        <w:tc>
          <w:tcPr>
            <w:tcW w:w="1350" w:type="dxa"/>
            <w:vAlign w:val="center"/>
          </w:tcPr>
          <w:p w14:paraId="711402C7" w14:textId="318D27A7" w:rsidR="00473A3E" w:rsidRDefault="00405E1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03-No</w:t>
            </w:r>
          </w:p>
        </w:tc>
        <w:tc>
          <w:tcPr>
            <w:tcW w:w="1800" w:type="dxa"/>
            <w:vAlign w:val="center"/>
          </w:tcPr>
          <w:p w14:paraId="27BB775E" w14:textId="47917824" w:rsidR="00473A3E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  <w:tr w:rsidR="007979AC" w:rsidRPr="00FB2AF9" w14:paraId="632DE63A" w14:textId="77777777" w:rsidTr="00C04798">
        <w:trPr>
          <w:trHeight w:val="467"/>
        </w:trPr>
        <w:tc>
          <w:tcPr>
            <w:tcW w:w="541" w:type="dxa"/>
            <w:vAlign w:val="center"/>
          </w:tcPr>
          <w:p w14:paraId="49867ADA" w14:textId="72E62F9C" w:rsidR="007979AC" w:rsidRDefault="007979AC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50" w:type="dxa"/>
            <w:vAlign w:val="center"/>
          </w:tcPr>
          <w:p w14:paraId="4723E139" w14:textId="0828BB8A" w:rsidR="007979AC" w:rsidRDefault="007979AC" w:rsidP="00DC7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RFQ-2223-0011</w:t>
            </w:r>
            <w:r w:rsidR="00AE7C9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217" w:type="dxa"/>
            <w:vAlign w:val="center"/>
          </w:tcPr>
          <w:p w14:paraId="4684345A" w14:textId="4B7A080A" w:rsidR="007979AC" w:rsidRDefault="00AE7C93" w:rsidP="00DC7B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Lab Equipment (Mech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Engg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14:paraId="58D94912" w14:textId="6F15958F" w:rsidR="007979AC" w:rsidRDefault="00AE7C93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800" w:type="dxa"/>
            <w:vAlign w:val="center"/>
          </w:tcPr>
          <w:p w14:paraId="22D5125B" w14:textId="4404D05B" w:rsidR="007979AC" w:rsidRPr="006565A2" w:rsidRDefault="00896305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Jun</w:t>
            </w:r>
            <w:r w:rsidRPr="006565A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</w:tr>
    </w:tbl>
    <w:p w14:paraId="5BFF6666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084C2A" w14:textId="77777777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etc. are available for the interested bidders at Procurement Department Institute of Space Technology, Islamabad free of cost. Bidding documents can also be downloaded from </w:t>
      </w:r>
      <w:hyperlink r:id="rId5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095EE3CB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559207" w14:textId="77777777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Rawat Toll Plaza, Main Islamabad Highway, Islamabad on or before above </w:t>
      </w:r>
      <w:proofErr w:type="spellStart"/>
      <w:r w:rsidR="00B33D55">
        <w:rPr>
          <w:rFonts w:ascii="Arial" w:hAnsi="Arial" w:cs="Arial"/>
          <w:sz w:val="20"/>
          <w:szCs w:val="20"/>
        </w:rPr>
        <w:t>metioned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CFE19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0F6AC0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4AF43" wp14:editId="59148A82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F275B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15C592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C494116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37D16" w:rsidRPr="00D13CF9" w14:paraId="698F5202" w14:textId="77777777" w:rsidTr="00A63664">
        <w:tc>
          <w:tcPr>
            <w:tcW w:w="10440" w:type="dxa"/>
            <w:shd w:val="clear" w:color="auto" w:fill="E0E0E0"/>
          </w:tcPr>
          <w:p w14:paraId="2152DB09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02A9AD6F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426F218A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3C66770A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F18530" w14:textId="536A1BEC" w:rsidR="00537D16" w:rsidRPr="00D13CF9" w:rsidRDefault="00537D16" w:rsidP="001C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9273310  email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7" w:history="1">
              <w:r w:rsidR="00B0106A" w:rsidRPr="003844D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mohsin.ali@ist.edu.pk</w:t>
              </w:r>
            </w:hyperlink>
          </w:p>
        </w:tc>
      </w:tr>
    </w:tbl>
    <w:p w14:paraId="3A4A132F" w14:textId="77777777" w:rsidR="00537D16" w:rsidRDefault="00537D16" w:rsidP="00537D16">
      <w:pPr>
        <w:rPr>
          <w:sz w:val="20"/>
          <w:szCs w:val="20"/>
        </w:rPr>
      </w:pPr>
    </w:p>
    <w:p w14:paraId="46CEC099" w14:textId="77777777" w:rsidR="00DC7B23" w:rsidRDefault="00DC7B23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C20AF4C" w14:textId="77777777" w:rsidR="00896305" w:rsidRDefault="00896305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27ADB14C" w14:textId="77777777" w:rsidR="00896305" w:rsidRDefault="00896305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6B07BAC6" w14:textId="3CF1EA13" w:rsidR="006767B9" w:rsidRPr="00344764" w:rsidRDefault="006767B9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  <w:r w:rsidRPr="00344764">
        <w:rPr>
          <w:rFonts w:ascii="Verdana" w:hAnsi="Verdana"/>
        </w:rPr>
        <w:t xml:space="preserve">No. </w:t>
      </w:r>
      <w:r>
        <w:rPr>
          <w:rFonts w:ascii="Verdana" w:hAnsi="Verdana" w:cs="Arial"/>
          <w:color w:val="000000"/>
        </w:rPr>
        <w:t>RFQ-2223-00</w:t>
      </w:r>
      <w:r w:rsidR="00B0106A">
        <w:rPr>
          <w:rFonts w:ascii="Verdana" w:hAnsi="Verdana" w:cs="Arial"/>
          <w:color w:val="000000"/>
        </w:rPr>
        <w:t>115</w:t>
      </w:r>
      <w:r w:rsidRPr="00344764">
        <w:rPr>
          <w:rFonts w:ascii="Verdana" w:hAnsi="Verdana" w:cs="Arial"/>
          <w:color w:val="000000"/>
        </w:rPr>
        <w:t>-L</w:t>
      </w:r>
      <w:r w:rsidRPr="00344764">
        <w:rPr>
          <w:rFonts w:ascii="Verdana" w:hAnsi="Verdana"/>
        </w:rPr>
        <w:tab/>
      </w:r>
      <w:r w:rsidRPr="00344764">
        <w:rPr>
          <w:rFonts w:ascii="Verdana" w:hAnsi="Verdana"/>
        </w:rPr>
        <w:tab/>
        <w:t xml:space="preserve">    </w:t>
      </w:r>
      <w:r w:rsidRPr="00344764">
        <w:rPr>
          <w:rFonts w:ascii="Verdana" w:hAnsi="Verdana"/>
        </w:rPr>
        <w:tab/>
        <w:t xml:space="preserve">     </w:t>
      </w:r>
      <w:r w:rsidRPr="00344764"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Date: </w:t>
      </w:r>
      <w:r w:rsidR="00B0106A">
        <w:rPr>
          <w:rFonts w:ascii="Verdana" w:hAnsi="Verdana"/>
        </w:rPr>
        <w:t>02</w:t>
      </w:r>
      <w:r w:rsidRPr="006767B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="00B0106A">
        <w:rPr>
          <w:rFonts w:ascii="Verdana" w:hAnsi="Verdana"/>
        </w:rPr>
        <w:t>Jun</w:t>
      </w:r>
      <w:r>
        <w:rPr>
          <w:rFonts w:ascii="Verdana" w:hAnsi="Verdana"/>
        </w:rPr>
        <w:t>, 2023</w:t>
      </w:r>
    </w:p>
    <w:p w14:paraId="22951E37" w14:textId="77777777" w:rsidR="006767B9" w:rsidRPr="00344764" w:rsidRDefault="006767B9" w:rsidP="006767B9">
      <w:pPr>
        <w:rPr>
          <w:rFonts w:ascii="Verdana" w:hAnsi="Verdana"/>
        </w:rPr>
      </w:pPr>
    </w:p>
    <w:p w14:paraId="4DB4E731" w14:textId="77777777" w:rsidR="006767B9" w:rsidRPr="00344764" w:rsidRDefault="006767B9" w:rsidP="006767B9">
      <w:pPr>
        <w:rPr>
          <w:rFonts w:ascii="Verdana" w:hAnsi="Verdana"/>
        </w:rPr>
      </w:pPr>
    </w:p>
    <w:p w14:paraId="30161A05" w14:textId="77777777" w:rsidR="006767B9" w:rsidRPr="00344764" w:rsidRDefault="006767B9" w:rsidP="006767B9">
      <w:pPr>
        <w:rPr>
          <w:rFonts w:ascii="Verdana" w:hAnsi="Verdana"/>
        </w:rPr>
      </w:pPr>
      <w:r w:rsidRPr="00344764">
        <w:rPr>
          <w:rFonts w:ascii="Verdana" w:hAnsi="Verdana"/>
        </w:rPr>
        <w:t>To:</w:t>
      </w:r>
      <w:r w:rsidRPr="00344764">
        <w:rPr>
          <w:rFonts w:ascii="Verdana" w:hAnsi="Verdana"/>
        </w:rPr>
        <w:tab/>
        <w:t>ISPR</w:t>
      </w:r>
    </w:p>
    <w:p w14:paraId="5AF0F5C6" w14:textId="77777777" w:rsidR="006767B9" w:rsidRPr="00344764" w:rsidRDefault="006767B9" w:rsidP="006767B9">
      <w:pPr>
        <w:rPr>
          <w:rFonts w:ascii="Verdana" w:hAnsi="Verdana"/>
        </w:rPr>
      </w:pPr>
      <w:r w:rsidRPr="00344764">
        <w:rPr>
          <w:rFonts w:ascii="Verdana" w:hAnsi="Verdana"/>
        </w:rPr>
        <w:tab/>
        <w:t>Rawalpindi</w:t>
      </w:r>
    </w:p>
    <w:p w14:paraId="6911A377" w14:textId="77777777" w:rsidR="006767B9" w:rsidRPr="00344764" w:rsidRDefault="006767B9" w:rsidP="006767B9">
      <w:pPr>
        <w:rPr>
          <w:rFonts w:ascii="Verdana" w:hAnsi="Verdana"/>
        </w:rPr>
      </w:pPr>
      <w:r w:rsidRPr="00344764">
        <w:rPr>
          <w:rFonts w:ascii="Verdana" w:hAnsi="Verdana"/>
        </w:rPr>
        <w:tab/>
        <w:t>Ph: 051-5564739</w:t>
      </w:r>
    </w:p>
    <w:p w14:paraId="64B8F3B4" w14:textId="77777777" w:rsidR="006767B9" w:rsidRPr="00344764" w:rsidRDefault="006767B9" w:rsidP="006767B9">
      <w:pPr>
        <w:rPr>
          <w:rFonts w:ascii="Verdana" w:hAnsi="Verdana"/>
        </w:rPr>
      </w:pPr>
      <w:r w:rsidRPr="00344764">
        <w:rPr>
          <w:rFonts w:ascii="Verdana" w:hAnsi="Verdana"/>
        </w:rPr>
        <w:tab/>
        <w:t>Cell: 0301-6540338</w:t>
      </w:r>
    </w:p>
    <w:p w14:paraId="266A3AAD" w14:textId="77777777" w:rsidR="006767B9" w:rsidRPr="00344764" w:rsidRDefault="006767B9" w:rsidP="006767B9">
      <w:pPr>
        <w:rPr>
          <w:rFonts w:ascii="Verdana" w:hAnsi="Verdana"/>
        </w:rPr>
      </w:pPr>
    </w:p>
    <w:p w14:paraId="5459C31B" w14:textId="77777777" w:rsidR="006767B9" w:rsidRPr="00344764" w:rsidRDefault="006767B9" w:rsidP="006767B9">
      <w:pPr>
        <w:rPr>
          <w:rFonts w:ascii="Verdana" w:hAnsi="Verdana"/>
        </w:rPr>
      </w:pPr>
    </w:p>
    <w:p w14:paraId="129ECEDC" w14:textId="77777777" w:rsidR="006767B9" w:rsidRPr="00344764" w:rsidRDefault="006767B9" w:rsidP="006767B9">
      <w:pPr>
        <w:rPr>
          <w:rFonts w:ascii="Verdana" w:hAnsi="Verdana"/>
          <w:b/>
          <w:u w:val="single"/>
        </w:rPr>
      </w:pPr>
      <w:r w:rsidRPr="00344764">
        <w:rPr>
          <w:rFonts w:ascii="Verdana" w:hAnsi="Verdana"/>
        </w:rPr>
        <w:t>Subj:</w:t>
      </w:r>
      <w:r w:rsidRPr="00344764">
        <w:rPr>
          <w:rFonts w:ascii="Verdana" w:hAnsi="Verdana"/>
          <w:b/>
        </w:rPr>
        <w:tab/>
      </w:r>
      <w:r w:rsidRPr="00344764">
        <w:rPr>
          <w:rFonts w:ascii="Verdana" w:hAnsi="Verdana"/>
          <w:b/>
          <w:u w:val="single"/>
        </w:rPr>
        <w:t>Release of Advertisement</w:t>
      </w:r>
    </w:p>
    <w:p w14:paraId="71727E8C" w14:textId="77777777" w:rsidR="006767B9" w:rsidRPr="00344764" w:rsidRDefault="006767B9" w:rsidP="006767B9">
      <w:pPr>
        <w:rPr>
          <w:rFonts w:ascii="Verdana" w:hAnsi="Verdana"/>
          <w:b/>
          <w:u w:val="single"/>
        </w:rPr>
      </w:pPr>
    </w:p>
    <w:p w14:paraId="506DBCA4" w14:textId="77777777" w:rsidR="006767B9" w:rsidRPr="00344764" w:rsidRDefault="006767B9" w:rsidP="006767B9">
      <w:pPr>
        <w:rPr>
          <w:rFonts w:ascii="Verdana" w:hAnsi="Verdana"/>
        </w:rPr>
      </w:pPr>
      <w:r w:rsidRPr="00344764">
        <w:rPr>
          <w:rFonts w:ascii="Verdana" w:hAnsi="Verdana"/>
        </w:rPr>
        <w:t>Dear Sir,</w:t>
      </w:r>
    </w:p>
    <w:p w14:paraId="1CEABC1E" w14:textId="77777777" w:rsidR="006767B9" w:rsidRPr="00344764" w:rsidRDefault="006767B9" w:rsidP="006767B9">
      <w:pPr>
        <w:jc w:val="both"/>
        <w:rPr>
          <w:rFonts w:ascii="Verdana" w:hAnsi="Verdana"/>
        </w:rPr>
      </w:pPr>
      <w:r w:rsidRPr="00344764">
        <w:rPr>
          <w:rFonts w:ascii="Verdana" w:hAnsi="Verdana"/>
        </w:rPr>
        <w:tab/>
      </w:r>
    </w:p>
    <w:p w14:paraId="743F8AE2" w14:textId="77777777" w:rsidR="006767B9" w:rsidRPr="00344764" w:rsidRDefault="006767B9" w:rsidP="006767B9">
      <w:pPr>
        <w:spacing w:line="276" w:lineRule="auto"/>
        <w:jc w:val="both"/>
        <w:rPr>
          <w:rFonts w:ascii="Verdana" w:hAnsi="Verdana"/>
        </w:rPr>
      </w:pPr>
      <w:r w:rsidRPr="00344764">
        <w:rPr>
          <w:rFonts w:ascii="Verdana" w:hAnsi="Verdana"/>
        </w:rPr>
        <w:tab/>
        <w:t>The advertisement attached may please be released as per the following details:</w:t>
      </w:r>
    </w:p>
    <w:p w14:paraId="44C004F3" w14:textId="77777777" w:rsidR="006767B9" w:rsidRPr="00344764" w:rsidRDefault="006767B9" w:rsidP="006767B9">
      <w:pPr>
        <w:rPr>
          <w:rFonts w:ascii="Verdana" w:hAnsi="Verdana"/>
        </w:rPr>
      </w:pP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2190"/>
        <w:gridCol w:w="1580"/>
        <w:gridCol w:w="1820"/>
        <w:gridCol w:w="1820"/>
      </w:tblGrid>
      <w:tr w:rsidR="006767B9" w:rsidRPr="00344764" w14:paraId="4AC53C58" w14:textId="77777777" w:rsidTr="00257D82">
        <w:tc>
          <w:tcPr>
            <w:tcW w:w="1050" w:type="dxa"/>
            <w:vAlign w:val="center"/>
          </w:tcPr>
          <w:p w14:paraId="158ABA11" w14:textId="77777777" w:rsidR="006767B9" w:rsidRPr="00344764" w:rsidRDefault="006767B9" w:rsidP="00257D82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S. No.</w:t>
            </w:r>
          </w:p>
        </w:tc>
        <w:tc>
          <w:tcPr>
            <w:tcW w:w="2190" w:type="dxa"/>
            <w:vAlign w:val="center"/>
          </w:tcPr>
          <w:p w14:paraId="0610E536" w14:textId="77777777" w:rsidR="006767B9" w:rsidRPr="00344764" w:rsidRDefault="006767B9" w:rsidP="00257D82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Newspaper</w:t>
            </w:r>
          </w:p>
        </w:tc>
        <w:tc>
          <w:tcPr>
            <w:tcW w:w="1580" w:type="dxa"/>
            <w:vAlign w:val="center"/>
          </w:tcPr>
          <w:p w14:paraId="51360396" w14:textId="77777777" w:rsidR="006767B9" w:rsidRPr="00344764" w:rsidRDefault="006767B9" w:rsidP="00257D82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Size</w:t>
            </w:r>
          </w:p>
        </w:tc>
        <w:tc>
          <w:tcPr>
            <w:tcW w:w="1820" w:type="dxa"/>
            <w:vAlign w:val="center"/>
          </w:tcPr>
          <w:p w14:paraId="20346976" w14:textId="77777777" w:rsidR="006767B9" w:rsidRPr="00344764" w:rsidRDefault="006767B9" w:rsidP="00257D82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Color</w:t>
            </w:r>
          </w:p>
        </w:tc>
        <w:tc>
          <w:tcPr>
            <w:tcW w:w="1820" w:type="dxa"/>
            <w:vAlign w:val="center"/>
          </w:tcPr>
          <w:p w14:paraId="15BE90C9" w14:textId="77777777" w:rsidR="006767B9" w:rsidRPr="00344764" w:rsidRDefault="006767B9" w:rsidP="00257D82">
            <w:pPr>
              <w:jc w:val="center"/>
              <w:rPr>
                <w:rFonts w:ascii="Verdana" w:hAnsi="Verdana"/>
                <w:b/>
              </w:rPr>
            </w:pPr>
            <w:r w:rsidRPr="00344764">
              <w:rPr>
                <w:rFonts w:ascii="Verdana" w:hAnsi="Verdana"/>
                <w:b/>
              </w:rPr>
              <w:t>Date</w:t>
            </w:r>
          </w:p>
        </w:tc>
      </w:tr>
      <w:tr w:rsidR="006767B9" w:rsidRPr="00344764" w14:paraId="7D794E8B" w14:textId="77777777" w:rsidTr="00257D82">
        <w:trPr>
          <w:trHeight w:val="504"/>
        </w:trPr>
        <w:tc>
          <w:tcPr>
            <w:tcW w:w="1050" w:type="dxa"/>
            <w:vAlign w:val="center"/>
          </w:tcPr>
          <w:p w14:paraId="0BA8E732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</w:t>
            </w:r>
          </w:p>
        </w:tc>
        <w:tc>
          <w:tcPr>
            <w:tcW w:w="2190" w:type="dxa"/>
            <w:vAlign w:val="center"/>
          </w:tcPr>
          <w:p w14:paraId="69BA19DE" w14:textId="77777777" w:rsidR="006767B9" w:rsidRPr="00344764" w:rsidRDefault="006767B9" w:rsidP="00257D82">
            <w:pPr>
              <w:rPr>
                <w:rFonts w:ascii="Verdana" w:hAnsi="Verdana"/>
              </w:rPr>
            </w:pPr>
            <w:proofErr w:type="spellStart"/>
            <w:r w:rsidRPr="00344764">
              <w:rPr>
                <w:rFonts w:ascii="Verdana" w:hAnsi="Verdana"/>
              </w:rPr>
              <w:t>Nawa</w:t>
            </w:r>
            <w:proofErr w:type="spellEnd"/>
            <w:r w:rsidRPr="00344764">
              <w:rPr>
                <w:rFonts w:ascii="Verdana" w:hAnsi="Verdana"/>
              </w:rPr>
              <w:t>-e-</w:t>
            </w:r>
            <w:proofErr w:type="spellStart"/>
            <w:r w:rsidRPr="00344764">
              <w:rPr>
                <w:rFonts w:ascii="Verdana" w:hAnsi="Verdana"/>
              </w:rPr>
              <w:t>Waqt</w:t>
            </w:r>
            <w:proofErr w:type="spellEnd"/>
          </w:p>
          <w:p w14:paraId="237F3609" w14:textId="77777777" w:rsidR="006767B9" w:rsidRPr="00344764" w:rsidRDefault="006767B9" w:rsidP="00257D82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(Combined)</w:t>
            </w:r>
          </w:p>
        </w:tc>
        <w:tc>
          <w:tcPr>
            <w:tcW w:w="1580" w:type="dxa"/>
            <w:vAlign w:val="center"/>
          </w:tcPr>
          <w:p w14:paraId="6248CFAF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14 x 3 col</w:t>
            </w:r>
          </w:p>
        </w:tc>
        <w:tc>
          <w:tcPr>
            <w:tcW w:w="1820" w:type="dxa"/>
            <w:vAlign w:val="center"/>
          </w:tcPr>
          <w:p w14:paraId="1E54534E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Black &amp; White</w:t>
            </w:r>
          </w:p>
        </w:tc>
        <w:tc>
          <w:tcPr>
            <w:tcW w:w="1820" w:type="dxa"/>
            <w:vAlign w:val="center"/>
          </w:tcPr>
          <w:p w14:paraId="240C8BF0" w14:textId="0CC3F0AE" w:rsidR="006767B9" w:rsidRPr="00344764" w:rsidRDefault="00896305" w:rsidP="00257D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  <w:r w:rsidR="006767B9"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Jun</w:t>
            </w:r>
            <w:r w:rsidR="006767B9" w:rsidRPr="00344764">
              <w:rPr>
                <w:rFonts w:ascii="Verdana" w:hAnsi="Verdana"/>
              </w:rPr>
              <w:t>-</w:t>
            </w:r>
            <w:r w:rsidR="006767B9">
              <w:rPr>
                <w:rFonts w:ascii="Verdana" w:hAnsi="Verdana"/>
              </w:rPr>
              <w:t>23</w:t>
            </w:r>
          </w:p>
          <w:p w14:paraId="10613D4C" w14:textId="1BEBEFF4" w:rsidR="006767B9" w:rsidRPr="00344764" w:rsidRDefault="006767B9" w:rsidP="006767B9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</w:t>
            </w:r>
            <w:r w:rsidR="00896305">
              <w:rPr>
                <w:rFonts w:ascii="Verdana" w:hAnsi="Verdana"/>
              </w:rPr>
              <w:t>Sun</w:t>
            </w:r>
            <w:r w:rsidRPr="00344764">
              <w:rPr>
                <w:rFonts w:ascii="Verdana" w:hAnsi="Verdana"/>
              </w:rPr>
              <w:t>)</w:t>
            </w:r>
          </w:p>
        </w:tc>
      </w:tr>
      <w:tr w:rsidR="006767B9" w:rsidRPr="00344764" w14:paraId="7022A165" w14:textId="77777777" w:rsidTr="00257D82">
        <w:trPr>
          <w:trHeight w:val="504"/>
        </w:trPr>
        <w:tc>
          <w:tcPr>
            <w:tcW w:w="1050" w:type="dxa"/>
            <w:vAlign w:val="center"/>
          </w:tcPr>
          <w:p w14:paraId="31C724B5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2</w:t>
            </w:r>
          </w:p>
        </w:tc>
        <w:tc>
          <w:tcPr>
            <w:tcW w:w="2190" w:type="dxa"/>
            <w:vAlign w:val="center"/>
          </w:tcPr>
          <w:p w14:paraId="3FD7F11F" w14:textId="77777777" w:rsidR="006767B9" w:rsidRPr="00344764" w:rsidRDefault="006767B9" w:rsidP="00257D82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The Nation</w:t>
            </w:r>
          </w:p>
          <w:p w14:paraId="5A4A0308" w14:textId="77777777" w:rsidR="006767B9" w:rsidRPr="00344764" w:rsidRDefault="006767B9" w:rsidP="00257D82">
            <w:pPr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(Combined)</w:t>
            </w:r>
          </w:p>
        </w:tc>
        <w:tc>
          <w:tcPr>
            <w:tcW w:w="1580" w:type="dxa"/>
            <w:vAlign w:val="center"/>
          </w:tcPr>
          <w:p w14:paraId="646342C4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14 x 3 col</w:t>
            </w:r>
          </w:p>
        </w:tc>
        <w:tc>
          <w:tcPr>
            <w:tcW w:w="1820" w:type="dxa"/>
            <w:vAlign w:val="center"/>
          </w:tcPr>
          <w:p w14:paraId="4F053284" w14:textId="77777777" w:rsidR="006767B9" w:rsidRPr="00344764" w:rsidRDefault="006767B9" w:rsidP="00257D82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Black &amp; White</w:t>
            </w:r>
          </w:p>
        </w:tc>
        <w:tc>
          <w:tcPr>
            <w:tcW w:w="1820" w:type="dxa"/>
            <w:vAlign w:val="center"/>
          </w:tcPr>
          <w:p w14:paraId="1BE93D31" w14:textId="77777777" w:rsidR="00896305" w:rsidRPr="00344764" w:rsidRDefault="00896305" w:rsidP="008963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  <w:r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Jun</w:t>
            </w:r>
            <w:r w:rsidRPr="0034476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23</w:t>
            </w:r>
          </w:p>
          <w:p w14:paraId="7FE0DA46" w14:textId="5DDD3792" w:rsidR="006767B9" w:rsidRPr="00344764" w:rsidRDefault="00896305" w:rsidP="00896305">
            <w:pPr>
              <w:jc w:val="center"/>
              <w:rPr>
                <w:rFonts w:ascii="Verdana" w:hAnsi="Verdana"/>
              </w:rPr>
            </w:pPr>
            <w:r w:rsidRPr="00344764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Sun</w:t>
            </w:r>
            <w:r w:rsidRPr="00344764">
              <w:rPr>
                <w:rFonts w:ascii="Verdana" w:hAnsi="Verdana"/>
              </w:rPr>
              <w:t>)</w:t>
            </w:r>
          </w:p>
        </w:tc>
      </w:tr>
    </w:tbl>
    <w:p w14:paraId="7B96842B" w14:textId="77777777" w:rsidR="006767B9" w:rsidRPr="00344764" w:rsidRDefault="006767B9" w:rsidP="006767B9">
      <w:pPr>
        <w:ind w:left="720"/>
        <w:rPr>
          <w:rFonts w:ascii="Verdana" w:hAnsi="Verdana"/>
        </w:rPr>
      </w:pPr>
    </w:p>
    <w:p w14:paraId="585955CA" w14:textId="77777777" w:rsidR="006767B9" w:rsidRPr="00344764" w:rsidRDefault="006767B9" w:rsidP="006767B9">
      <w:pPr>
        <w:ind w:left="720"/>
        <w:rPr>
          <w:rFonts w:ascii="Verdana" w:hAnsi="Verdana"/>
        </w:rPr>
      </w:pPr>
    </w:p>
    <w:p w14:paraId="763CFD12" w14:textId="77777777" w:rsidR="006767B9" w:rsidRPr="00344764" w:rsidRDefault="006767B9" w:rsidP="006767B9">
      <w:pPr>
        <w:ind w:left="720"/>
        <w:rPr>
          <w:rFonts w:ascii="Verdana" w:hAnsi="Verdana"/>
        </w:rPr>
      </w:pPr>
      <w:r w:rsidRPr="00344764">
        <w:rPr>
          <w:rFonts w:ascii="Verdana" w:hAnsi="Verdana"/>
        </w:rPr>
        <w:t>Regards,</w:t>
      </w:r>
    </w:p>
    <w:p w14:paraId="1CC5A1D0" w14:textId="77777777" w:rsidR="006767B9" w:rsidRPr="00344764" w:rsidRDefault="006767B9" w:rsidP="006767B9">
      <w:pPr>
        <w:ind w:left="720"/>
        <w:rPr>
          <w:rFonts w:ascii="Verdana" w:hAnsi="Verdana"/>
        </w:rPr>
      </w:pPr>
    </w:p>
    <w:p w14:paraId="64DD6F38" w14:textId="77777777" w:rsidR="006767B9" w:rsidRPr="00344764" w:rsidRDefault="006767B9" w:rsidP="006767B9">
      <w:pPr>
        <w:ind w:left="720"/>
        <w:rPr>
          <w:rFonts w:ascii="Verdana" w:hAnsi="Verdana"/>
        </w:rPr>
      </w:pPr>
    </w:p>
    <w:p w14:paraId="1E009C33" w14:textId="77777777" w:rsidR="006767B9" w:rsidRPr="00344764" w:rsidRDefault="006767B9" w:rsidP="006767B9">
      <w:pPr>
        <w:ind w:left="720"/>
        <w:jc w:val="right"/>
        <w:rPr>
          <w:rFonts w:ascii="Verdana" w:hAnsi="Verdana"/>
        </w:rPr>
      </w:pPr>
    </w:p>
    <w:p w14:paraId="187516BD" w14:textId="77777777" w:rsidR="006767B9" w:rsidRPr="00344764" w:rsidRDefault="006767B9" w:rsidP="006767B9">
      <w:pPr>
        <w:ind w:left="720"/>
        <w:jc w:val="right"/>
        <w:rPr>
          <w:rFonts w:ascii="Verdana" w:hAnsi="Verdana"/>
        </w:rPr>
      </w:pPr>
    </w:p>
    <w:p w14:paraId="5EF60BB4" w14:textId="77777777" w:rsidR="006767B9" w:rsidRPr="00344764" w:rsidRDefault="006767B9" w:rsidP="006767B9">
      <w:pPr>
        <w:jc w:val="right"/>
        <w:rPr>
          <w:rFonts w:ascii="Verdana" w:hAnsi="Verdana"/>
          <w:b/>
        </w:rPr>
      </w:pPr>
    </w:p>
    <w:p w14:paraId="202BD754" w14:textId="77777777" w:rsidR="006767B9" w:rsidRPr="00344764" w:rsidRDefault="006767B9" w:rsidP="006767B9">
      <w:pPr>
        <w:jc w:val="right"/>
        <w:rPr>
          <w:rFonts w:ascii="Verdana" w:hAnsi="Verdana"/>
          <w:b/>
        </w:rPr>
      </w:pPr>
    </w:p>
    <w:p w14:paraId="4CF06A50" w14:textId="77777777" w:rsidR="006767B9" w:rsidRPr="00344764" w:rsidRDefault="006767B9" w:rsidP="006767B9">
      <w:pPr>
        <w:jc w:val="right"/>
        <w:rPr>
          <w:rFonts w:ascii="Verdana" w:hAnsi="Verdana"/>
          <w:b/>
        </w:rPr>
      </w:pPr>
      <w:r w:rsidRPr="00344764">
        <w:rPr>
          <w:rFonts w:ascii="Verdana" w:hAnsi="Verdana"/>
          <w:b/>
        </w:rPr>
        <w:t>Mohsin Ali</w:t>
      </w:r>
    </w:p>
    <w:p w14:paraId="3E2B4CC3" w14:textId="77777777" w:rsidR="006767B9" w:rsidRPr="00344764" w:rsidRDefault="006767B9" w:rsidP="006767B9">
      <w:pPr>
        <w:jc w:val="right"/>
        <w:rPr>
          <w:rFonts w:ascii="Verdana" w:hAnsi="Verdana"/>
        </w:rPr>
      </w:pPr>
      <w:r w:rsidRPr="00344764">
        <w:rPr>
          <w:rFonts w:ascii="Verdana" w:hAnsi="Verdana"/>
        </w:rPr>
        <w:t xml:space="preserve">  Deputy Director</w:t>
      </w:r>
    </w:p>
    <w:p w14:paraId="1E2CBC8B" w14:textId="77777777" w:rsidR="006767B9" w:rsidRPr="00344764" w:rsidRDefault="006767B9" w:rsidP="006767B9">
      <w:pPr>
        <w:jc w:val="right"/>
        <w:rPr>
          <w:rFonts w:ascii="Verdana" w:hAnsi="Verdana"/>
        </w:rPr>
      </w:pPr>
      <w:r w:rsidRPr="00344764">
        <w:rPr>
          <w:rFonts w:ascii="Verdana" w:hAnsi="Verdana"/>
        </w:rPr>
        <w:t>(Procurement)</w:t>
      </w:r>
    </w:p>
    <w:p w14:paraId="3549E2F5" w14:textId="77777777" w:rsidR="00DC7B23" w:rsidRPr="00C33984" w:rsidRDefault="00DC7B23" w:rsidP="006767B9">
      <w:pPr>
        <w:rPr>
          <w:rFonts w:ascii="Verdana" w:hAnsi="Verdana"/>
        </w:rPr>
      </w:pPr>
    </w:p>
    <w:sectPr w:rsidR="00DC7B23" w:rsidRPr="00C3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23"/>
    <w:rsid w:val="00001B7D"/>
    <w:rsid w:val="00075530"/>
    <w:rsid w:val="001C468D"/>
    <w:rsid w:val="0023582F"/>
    <w:rsid w:val="0039359C"/>
    <w:rsid w:val="003A1E14"/>
    <w:rsid w:val="003A2ABA"/>
    <w:rsid w:val="00405E10"/>
    <w:rsid w:val="00473A3E"/>
    <w:rsid w:val="00524B6D"/>
    <w:rsid w:val="00537D16"/>
    <w:rsid w:val="006767B9"/>
    <w:rsid w:val="006F122F"/>
    <w:rsid w:val="007765CB"/>
    <w:rsid w:val="007979AC"/>
    <w:rsid w:val="0085130B"/>
    <w:rsid w:val="00896305"/>
    <w:rsid w:val="00A223A3"/>
    <w:rsid w:val="00AE7C93"/>
    <w:rsid w:val="00B0106A"/>
    <w:rsid w:val="00B20092"/>
    <w:rsid w:val="00B33D55"/>
    <w:rsid w:val="00BD7F86"/>
    <w:rsid w:val="00C04798"/>
    <w:rsid w:val="00C233D3"/>
    <w:rsid w:val="00C33984"/>
    <w:rsid w:val="00C91F23"/>
    <w:rsid w:val="00D026F8"/>
    <w:rsid w:val="00DC7B23"/>
    <w:rsid w:val="00EF0248"/>
    <w:rsid w:val="00F00596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ADA7"/>
  <w15:chartTrackingRefBased/>
  <w15:docId w15:val="{23BAE868-A3B7-4114-AAF9-04A9138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sin.ali@is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 JE-II (Muhammad Athar Yousaf)</dc:creator>
  <cp:keywords/>
  <dc:description/>
  <cp:lastModifiedBy> </cp:lastModifiedBy>
  <cp:revision>24</cp:revision>
  <dcterms:created xsi:type="dcterms:W3CDTF">2023-06-02T04:18:00Z</dcterms:created>
  <dcterms:modified xsi:type="dcterms:W3CDTF">2023-06-02T05:05:00Z</dcterms:modified>
</cp:coreProperties>
</file>